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E7" w:rsidRDefault="006C1CE7" w:rsidP="006C1CE7">
      <w:pPr>
        <w:spacing w:line="200" w:lineRule="atLeast"/>
        <w:rPr>
          <w:rFonts w:cs="Times New Roman"/>
          <w:b/>
          <w:bCs/>
        </w:rPr>
      </w:pPr>
      <w:r>
        <w:rPr>
          <w:rFonts w:cs="Times New Roman"/>
          <w:b/>
        </w:rPr>
        <w:tab/>
      </w:r>
      <w:r w:rsidR="000C354F">
        <w:rPr>
          <w:rFonts w:cs="Times New Roman"/>
          <w:b/>
        </w:rPr>
        <w:t>Görevin Adı: Bilgisayar İşletmeni</w:t>
      </w:r>
    </w:p>
    <w:p w:rsidR="006C1CE7" w:rsidRDefault="006C1CE7" w:rsidP="006C1CE7">
      <w:pPr>
        <w:autoSpaceDE w:val="0"/>
        <w:spacing w:line="200" w:lineRule="atLeast"/>
        <w:ind w:left="709"/>
        <w:jc w:val="both"/>
        <w:rPr>
          <w:rFonts w:cs="Times New Roman"/>
        </w:rPr>
      </w:pPr>
      <w:r>
        <w:rPr>
          <w:rFonts w:cs="Times New Roman"/>
          <w:b/>
          <w:bCs/>
        </w:rPr>
        <w:t>Görevin Kısa Tanımı:</w:t>
      </w:r>
    </w:p>
    <w:p w:rsidR="006C1CE7" w:rsidRDefault="006C1CE7" w:rsidP="006C1CE7">
      <w:pPr>
        <w:autoSpaceDE w:val="0"/>
        <w:spacing w:line="200" w:lineRule="atLeast"/>
        <w:ind w:firstLine="709"/>
        <w:jc w:val="both"/>
        <w:rPr>
          <w:rFonts w:cs="Times New Roman"/>
          <w:b/>
        </w:rPr>
      </w:pPr>
      <w:r>
        <w:rPr>
          <w:rFonts w:cs="Times New Roman"/>
        </w:rPr>
        <w:t>Gümüşhane Üniversitesi üst yönetimi tarafından belirlenen amaç ve ilkelere uygun olarak; Bilgi İşlem Daire Başkanlığının gerekli tüm faaliyetlerinin etkenlik ve verimlilik ilkelerine uygun olarak mevzuata uygun olarak büro işlemlerini yürütür.</w:t>
      </w:r>
    </w:p>
    <w:p w:rsidR="006C1CE7" w:rsidRDefault="006C1CE7" w:rsidP="006C1CE7">
      <w:pPr>
        <w:autoSpaceDE w:val="0"/>
        <w:spacing w:line="200" w:lineRule="atLeast"/>
        <w:ind w:left="709"/>
        <w:jc w:val="both"/>
        <w:rPr>
          <w:rFonts w:cs="Times New Roman"/>
        </w:rPr>
      </w:pPr>
      <w:r>
        <w:rPr>
          <w:rFonts w:cs="Times New Roman"/>
          <w:b/>
        </w:rPr>
        <w:t>Görevi ve Sorumlukluları: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Gerekli sistem yardımıyla bilgisayarı çalıştırmak.</w:t>
      </w:r>
      <w:proofErr w:type="gramEnd"/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Girdi ve çıktıları sistem gereklerine uygun olarak yapmak.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Sistem arızalarını tanımlamak, girdi ve çıktıların bütünlüğünü ve doğruluğunu koruyacak biçimde düzeltici işlem yapmak.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Bilgisayarda yapılan işleri belirtilen zamanlamaya göre yapmak, sistem yazılımı yapmak ve belirli zamanda yapılması gereken işleri yoğunluğuna göre bilgisayar ortamında </w:t>
      </w:r>
      <w:proofErr w:type="gramStart"/>
      <w:r>
        <w:rPr>
          <w:rFonts w:cs="Times New Roman"/>
        </w:rPr>
        <w:t>optimumda</w:t>
      </w:r>
      <w:proofErr w:type="gramEnd"/>
      <w:r>
        <w:rPr>
          <w:rFonts w:cs="Times New Roman"/>
        </w:rPr>
        <w:t xml:space="preserve"> tutmak.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Sistem yazılımı ve uygulama programlarından gelen konsol mesajlarını anlayarak gereken işlemleri yapmak.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Amirlerince verilen her türlü yazışmayı elektronik ortamda yazmak.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Göreviyle ilgili programları kullanarak bilgisayara(</w:t>
      </w:r>
      <w:proofErr w:type="gramStart"/>
      <w:r>
        <w:rPr>
          <w:rFonts w:cs="Times New Roman"/>
        </w:rPr>
        <w:t>data</w:t>
      </w:r>
      <w:proofErr w:type="gramEnd"/>
      <w:r>
        <w:rPr>
          <w:rFonts w:cs="Times New Roman"/>
        </w:rPr>
        <w:t>, grafik, resim, şekil, harita vb) her türlü veriyi yüklemek.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Kendisine verilen görevleri diğer şube personeliyle işbirliği içinde yürütmek.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Kendisine verilen bilgisayar ve diğer donanımı çalışır tutmak ve bunun için gerekli tedbirleri almak.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Personel özlük dosyalarını tutarak her türlü iş ve işlemlerini yapmak.</w:t>
      </w:r>
      <w:proofErr w:type="gramEnd"/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</w:pPr>
      <w:r>
        <w:rPr>
          <w:rFonts w:cs="Times New Roman"/>
        </w:rPr>
        <w:t xml:space="preserve">Personel özlük haklarına ilişkin ödemeler </w:t>
      </w:r>
      <w:proofErr w:type="gramStart"/>
      <w:r>
        <w:rPr>
          <w:rFonts w:cs="Times New Roman"/>
        </w:rPr>
        <w:t>dahil</w:t>
      </w:r>
      <w:proofErr w:type="gramEnd"/>
      <w:r>
        <w:rPr>
          <w:rFonts w:cs="Times New Roman"/>
        </w:rPr>
        <w:t xml:space="preserve"> her türlü tahakkuk işlemlerini yapmak.</w:t>
      </w:r>
    </w:p>
    <w:p w:rsidR="006C1CE7" w:rsidRDefault="006C1CE7" w:rsidP="006C1CE7">
      <w:pPr>
        <w:numPr>
          <w:ilvl w:val="0"/>
          <w:numId w:val="1"/>
        </w:numPr>
      </w:pPr>
      <w:r>
        <w:t>Gelen-Giden evrak kayıt ve tasnif işlemlerini kayıt defterlerine düzenli bir şekilde işlemek, hiyerarşik düzen içersinde imzaya sevk edip ilgili birimlere ulaştırmak.</w:t>
      </w:r>
    </w:p>
    <w:p w:rsidR="006C1CE7" w:rsidRDefault="006C1CE7" w:rsidP="006C1CE7">
      <w:pPr>
        <w:numPr>
          <w:ilvl w:val="0"/>
          <w:numId w:val="1"/>
        </w:numPr>
        <w:rPr>
          <w:rFonts w:cs="Times New Roman"/>
        </w:rPr>
      </w:pPr>
      <w:proofErr w:type="gramStart"/>
      <w:r>
        <w:t>Başbakanlık Devlet arşiv Hizmetleri Hakkındaki Yönetmelik hükümleri doğrultusunda arşiv oluşturmak.</w:t>
      </w:r>
      <w:proofErr w:type="gramEnd"/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spellStart"/>
      <w:r>
        <w:rPr>
          <w:rFonts w:cs="Times New Roman"/>
        </w:rPr>
        <w:t>Hizmetiçi</w:t>
      </w:r>
      <w:proofErr w:type="spellEnd"/>
      <w:r>
        <w:rPr>
          <w:rFonts w:cs="Times New Roman"/>
        </w:rPr>
        <w:t xml:space="preserve"> eğitimleri planlamak ve uygulamak.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Rutin yazışmaları yapmak.</w:t>
      </w:r>
      <w:proofErr w:type="gramEnd"/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Personel özlük işlemleri, özlük hakları takibi (izin, rapor, terfi, görevlendirme)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</w:pPr>
      <w:proofErr w:type="gramStart"/>
      <w:r>
        <w:rPr>
          <w:rFonts w:cs="Times New Roman"/>
        </w:rPr>
        <w:t>Gelen, giden evrak işlemlerini yapmak.</w:t>
      </w:r>
      <w:proofErr w:type="gramEnd"/>
    </w:p>
    <w:p w:rsidR="006C1CE7" w:rsidRDefault="006C1CE7" w:rsidP="006C1CE7">
      <w:pPr>
        <w:numPr>
          <w:ilvl w:val="0"/>
          <w:numId w:val="1"/>
        </w:numPr>
      </w:pPr>
      <w:proofErr w:type="gramStart"/>
      <w:r>
        <w:t>Bütçe işlemlerini yapmak.</w:t>
      </w:r>
      <w:proofErr w:type="gramEnd"/>
    </w:p>
    <w:p w:rsidR="006C1CE7" w:rsidRDefault="006C1CE7" w:rsidP="006C1CE7">
      <w:pPr>
        <w:numPr>
          <w:ilvl w:val="0"/>
          <w:numId w:val="1"/>
        </w:numPr>
      </w:pPr>
      <w:r>
        <w:t>Maaş, yolluk ve fazla mesai ödeme işlemlerini yapmak.</w:t>
      </w:r>
    </w:p>
    <w:p w:rsidR="006C1CE7" w:rsidRDefault="006C1CE7" w:rsidP="006C1CE7">
      <w:pPr>
        <w:numPr>
          <w:ilvl w:val="0"/>
          <w:numId w:val="1"/>
        </w:numPr>
        <w:rPr>
          <w:rFonts w:cs="Times New Roman"/>
        </w:rPr>
      </w:pPr>
      <w:r>
        <w:t>Strateji Geliştirme Daire Başkanlığı ile koordineli bir şekilde stratejik plan ve iç kontrol işlemlerini yürütmek.</w:t>
      </w:r>
    </w:p>
    <w:p w:rsidR="006C1CE7" w:rsidRDefault="006C1CE7" w:rsidP="006C1CE7">
      <w:pPr>
        <w:numPr>
          <w:ilvl w:val="0"/>
          <w:numId w:val="1"/>
        </w:numPr>
        <w:rPr>
          <w:rFonts w:cs="Times New Roman"/>
        </w:rPr>
      </w:pPr>
      <w:proofErr w:type="gramStart"/>
      <w:r>
        <w:rPr>
          <w:rFonts w:cs="Times New Roman"/>
        </w:rPr>
        <w:t>Gerektiğinde faaliyet raporu hazırlamak.</w:t>
      </w:r>
      <w:proofErr w:type="gramEnd"/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E-posta ve ilişik kesme işlemlerini yapmak.</w:t>
      </w:r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IP tahsis işlemlerini yapmak.</w:t>
      </w:r>
      <w:proofErr w:type="gramEnd"/>
    </w:p>
    <w:p w:rsidR="006C1CE7" w:rsidRDefault="006C1CE7" w:rsidP="006C1CE7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b/>
        </w:rPr>
      </w:pPr>
      <w:proofErr w:type="gramStart"/>
      <w:r>
        <w:rPr>
          <w:rFonts w:cs="Times New Roman"/>
        </w:rPr>
        <w:t>Daire Başkanının vereceği diğer işleri yapmak.</w:t>
      </w:r>
      <w:proofErr w:type="gramEnd"/>
    </w:p>
    <w:p w:rsidR="006C1CE7" w:rsidRDefault="006C1CE7" w:rsidP="006C1CE7">
      <w:pPr>
        <w:autoSpaceDE w:val="0"/>
        <w:spacing w:line="200" w:lineRule="atLeast"/>
        <w:ind w:left="709"/>
        <w:jc w:val="both"/>
        <w:rPr>
          <w:rStyle w:val="Gl"/>
          <w:rFonts w:cs="Times New Roman"/>
        </w:rPr>
      </w:pPr>
      <w:r>
        <w:rPr>
          <w:rFonts w:cs="Times New Roman"/>
          <w:b/>
        </w:rPr>
        <w:t>Sorumluluk</w:t>
      </w:r>
    </w:p>
    <w:p w:rsidR="006C1CE7" w:rsidRDefault="006C1CE7" w:rsidP="006C1CE7">
      <w:pPr>
        <w:autoSpaceDE w:val="0"/>
        <w:spacing w:line="200" w:lineRule="atLeast"/>
        <w:ind w:firstLine="736"/>
        <w:jc w:val="both"/>
        <w:rPr>
          <w:rFonts w:cs="Times New Roman"/>
        </w:rPr>
      </w:pPr>
      <w:r>
        <w:rPr>
          <w:rStyle w:val="Gl"/>
          <w:rFonts w:cs="Times New Roman"/>
        </w:rPr>
        <w:t>Bilgisayar İşletmeni</w:t>
      </w:r>
      <w:r>
        <w:rPr>
          <w:rFonts w:cs="Times New Roman"/>
          <w:b/>
        </w:rPr>
        <w:t xml:space="preserve">, </w:t>
      </w:r>
      <w:r>
        <w:rPr>
          <w:rFonts w:cs="Times New Roman"/>
        </w:rPr>
        <w:t>yukarıda yazılı olan bütün bu görevleri kanunlara ve yönetmeliklere uygun olarak yerine getirirken, Şube Müdürü, Daire Başkanına ve Genel Sekretere karşı sorumludur.</w:t>
      </w:r>
    </w:p>
    <w:p w:rsidR="00017CDA" w:rsidRDefault="00017CDA"/>
    <w:sectPr w:rsidR="00017CDA" w:rsidSect="00017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DB6495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55" w:hanging="720"/>
      </w:pPr>
      <w:rPr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0" w:hanging="1080"/>
      </w:pPr>
      <w:rPr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CE7"/>
    <w:rsid w:val="00017CDA"/>
    <w:rsid w:val="000C354F"/>
    <w:rsid w:val="000F30FB"/>
    <w:rsid w:val="006C1CE7"/>
    <w:rsid w:val="00871627"/>
    <w:rsid w:val="009D0167"/>
    <w:rsid w:val="00EB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CE7"/>
    <w:pPr>
      <w:widowControl w:val="0"/>
      <w:suppressAutoHyphens/>
    </w:pPr>
    <w:rPr>
      <w:rFonts w:eastAsia="SimSun" w:cs="Mangal"/>
      <w:kern w:val="1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6C1C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bidb</cp:lastModifiedBy>
  <cp:revision>2</cp:revision>
  <dcterms:created xsi:type="dcterms:W3CDTF">2013-12-26T14:15:00Z</dcterms:created>
  <dcterms:modified xsi:type="dcterms:W3CDTF">2015-01-26T14:13:00Z</dcterms:modified>
</cp:coreProperties>
</file>